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CC2129">
        <w:rPr>
          <w:rFonts w:cs="Arial"/>
          <w:b/>
          <w:sz w:val="18"/>
          <w:szCs w:val="18"/>
          <w:lang w:val="en-ZA"/>
        </w:rPr>
        <w:t>14</w:t>
      </w:r>
      <w:r>
        <w:rPr>
          <w:rFonts w:cs="Arial"/>
          <w:b/>
          <w:sz w:val="18"/>
          <w:szCs w:val="18"/>
          <w:lang w:val="en-ZA"/>
        </w:rPr>
        <w:t xml:space="preserve"> May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Toyota Financial Services (SA) Pty </w:t>
      </w:r>
      <w:r w:rsidR="009322ED">
        <w:rPr>
          <w:rFonts w:cs="Arial"/>
          <w:b/>
          <w:i/>
          <w:sz w:val="18"/>
          <w:szCs w:val="18"/>
          <w:lang w:val="en-ZA"/>
        </w:rPr>
        <w:t>Ltd</w:t>
      </w:r>
      <w:r w:rsidR="009322ED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TFS97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9322ED" w:rsidRPr="00990393" w:rsidRDefault="009322ED" w:rsidP="009322ED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>
        <w:rPr>
          <w:rFonts w:cs="Arial"/>
          <w:color w:val="333333"/>
          <w:sz w:val="18"/>
          <w:szCs w:val="18"/>
        </w:rPr>
        <w:t xml:space="preserve">The JSE Limited has granted a listing to </w:t>
      </w:r>
      <w:r w:rsidRPr="00990393">
        <w:rPr>
          <w:rFonts w:cs="Arial"/>
          <w:b/>
          <w:color w:val="333333"/>
          <w:sz w:val="18"/>
          <w:szCs w:val="18"/>
        </w:rPr>
        <w:t>TOYOTA FINANCIAL SERVICES (SOUTH AFRICA) (PROPRIETARY) LIMITED</w:t>
      </w:r>
      <w:r>
        <w:rPr>
          <w:rFonts w:cs="Arial"/>
          <w:b/>
          <w:color w:val="333333"/>
          <w:sz w:val="18"/>
          <w:szCs w:val="18"/>
        </w:rPr>
        <w:t xml:space="preserve"> – TFS97 </w:t>
      </w:r>
      <w:r w:rsidRPr="00CA1233">
        <w:rPr>
          <w:rFonts w:cs="Arial"/>
          <w:color w:val="333333"/>
          <w:sz w:val="18"/>
          <w:szCs w:val="18"/>
        </w:rPr>
        <w:t xml:space="preserve">with effect </w:t>
      </w:r>
      <w:r w:rsidRPr="00B65E12">
        <w:rPr>
          <w:rFonts w:cs="Arial"/>
          <w:color w:val="333333"/>
          <w:sz w:val="18"/>
          <w:szCs w:val="18"/>
        </w:rPr>
        <w:t xml:space="preserve">from </w:t>
      </w:r>
      <w:r>
        <w:rPr>
          <w:rFonts w:cs="Arial"/>
          <w:color w:val="333333"/>
          <w:sz w:val="18"/>
          <w:szCs w:val="18"/>
        </w:rPr>
        <w:t>14 May 2012</w:t>
      </w:r>
      <w:r w:rsidRPr="00CA1233">
        <w:rPr>
          <w:rFonts w:cs="Arial"/>
          <w:color w:val="333333"/>
          <w:sz w:val="18"/>
          <w:szCs w:val="18"/>
        </w:rPr>
        <w:t xml:space="preserve">, the first settlement date. The instrument is </w:t>
      </w:r>
      <w:r w:rsidRPr="00990393">
        <w:rPr>
          <w:rFonts w:cs="Arial"/>
          <w:color w:val="333333"/>
          <w:sz w:val="18"/>
          <w:szCs w:val="18"/>
        </w:rPr>
        <w:t xml:space="preserve">unconditionally and irrevocably guaranteed by Toyota Motor Finance (Netherlands) B.V under its Domestic Medium Term Note </w:t>
      </w:r>
      <w:proofErr w:type="spellStart"/>
      <w:r w:rsidRPr="00990393">
        <w:rPr>
          <w:rFonts w:cs="Arial"/>
          <w:color w:val="333333"/>
          <w:sz w:val="18"/>
          <w:szCs w:val="18"/>
        </w:rPr>
        <w:t>Programme</w:t>
      </w:r>
      <w:proofErr w:type="spellEnd"/>
      <w:r w:rsidRPr="00990393">
        <w:rPr>
          <w:rFonts w:cs="Arial"/>
          <w:color w:val="333333"/>
          <w:sz w:val="18"/>
          <w:szCs w:val="18"/>
        </w:rPr>
        <w:t xml:space="preserve"> </w:t>
      </w:r>
      <w:r w:rsidRPr="00047261">
        <w:rPr>
          <w:rFonts w:cs="Arial"/>
          <w:color w:val="333333"/>
          <w:sz w:val="18"/>
          <w:szCs w:val="18"/>
        </w:rPr>
        <w:t xml:space="preserve">dated 30 November 2005, as amended by the Supplement to </w:t>
      </w:r>
      <w:proofErr w:type="spellStart"/>
      <w:r w:rsidRPr="00047261">
        <w:rPr>
          <w:rFonts w:cs="Arial"/>
          <w:color w:val="333333"/>
          <w:sz w:val="18"/>
          <w:szCs w:val="18"/>
        </w:rPr>
        <w:t>Programme</w:t>
      </w:r>
      <w:proofErr w:type="spellEnd"/>
      <w:r w:rsidRPr="00047261">
        <w:rPr>
          <w:rFonts w:cs="Arial"/>
          <w:color w:val="333333"/>
          <w:sz w:val="18"/>
          <w:szCs w:val="18"/>
        </w:rPr>
        <w:t xml:space="preserve"> Memorandum dated 19 March 2007.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9322E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9322ED" w:rsidRPr="009322ED">
        <w:rPr>
          <w:rFonts w:cs="Arial"/>
          <w:sz w:val="18"/>
          <w:szCs w:val="18"/>
          <w:lang w:val="en-ZA"/>
        </w:rPr>
        <w:t>R</w:t>
      </w:r>
      <w:r w:rsidR="009322ED" w:rsidRPr="009322ED">
        <w:t xml:space="preserve"> </w:t>
      </w:r>
      <w:r w:rsidR="009322ED" w:rsidRPr="009322ED">
        <w:rPr>
          <w:rFonts w:cs="Arial"/>
          <w:sz w:val="18"/>
          <w:szCs w:val="18"/>
          <w:lang w:val="en-ZA"/>
        </w:rPr>
        <w:t>3,887,000,000</w:t>
      </w:r>
      <w:r w:rsidR="009322ED">
        <w:rPr>
          <w:rFonts w:cs="Arial"/>
          <w:sz w:val="18"/>
          <w:szCs w:val="18"/>
          <w:lang w:val="en-ZA"/>
        </w:rPr>
        <w:t>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TFS97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322ED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6.27% (3 Month JIBAR</w:t>
      </w:r>
      <w:r w:rsidR="009322E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 xml:space="preserve">as at </w:t>
      </w:r>
      <w:r w:rsidR="009322ED">
        <w:rPr>
          <w:rFonts w:cs="Arial"/>
          <w:sz w:val="18"/>
          <w:szCs w:val="18"/>
          <w:lang w:val="en-ZA"/>
        </w:rPr>
        <w:t>09 May 2012</w:t>
      </w:r>
      <w:r>
        <w:rPr>
          <w:rFonts w:cs="Arial"/>
          <w:sz w:val="18"/>
          <w:szCs w:val="18"/>
          <w:lang w:val="en-ZA"/>
        </w:rPr>
        <w:t xml:space="preserve"> of </w:t>
      </w:r>
      <w:r w:rsidR="009322ED">
        <w:rPr>
          <w:rFonts w:cs="Arial"/>
          <w:sz w:val="18"/>
          <w:szCs w:val="18"/>
          <w:lang w:val="en-ZA"/>
        </w:rPr>
        <w:t>5.6%</w:t>
      </w:r>
      <w:r>
        <w:rPr>
          <w:rFonts w:cs="Arial"/>
          <w:sz w:val="18"/>
          <w:szCs w:val="18"/>
          <w:lang w:val="en-ZA"/>
        </w:rPr>
        <w:t xml:space="preserve"> plus 67 bps</w:t>
      </w:r>
      <w:r w:rsidR="009322ED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9322ED">
        <w:rPr>
          <w:rFonts w:cs="Arial"/>
          <w:b/>
          <w:sz w:val="18"/>
          <w:szCs w:val="18"/>
          <w:lang w:val="en-ZA"/>
        </w:rPr>
        <w:t>Indicator</w:t>
      </w:r>
      <w:r w:rsidR="009322ED">
        <w:rPr>
          <w:rFonts w:cs="Arial"/>
          <w:b/>
          <w:sz w:val="18"/>
          <w:szCs w:val="18"/>
          <w:lang w:val="en-ZA"/>
        </w:rPr>
        <w:tab/>
      </w:r>
      <w:r w:rsidR="009322ED" w:rsidRPr="009322ED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November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August, 4 November, 4 February, 4 May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August, 14 November, 14 February, 14 May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August, 3 November, 3 February, 3 May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August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ZAG000095340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322ED" w:rsidRDefault="009322ED" w:rsidP="009322E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Mr.</w:t>
      </w:r>
      <w:proofErr w:type="spellEnd"/>
      <w:r>
        <w:rPr>
          <w:rFonts w:cs="Arial"/>
          <w:sz w:val="18"/>
          <w:szCs w:val="18"/>
          <w:lang w:val="en-GB"/>
        </w:rPr>
        <w:t xml:space="preserve"> Wayne Frank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proofErr w:type="spellStart"/>
      <w:r>
        <w:rPr>
          <w:rFonts w:cs="Arial"/>
          <w:sz w:val="18"/>
          <w:szCs w:val="18"/>
          <w:lang w:val="en-GB"/>
        </w:rPr>
        <w:t>Nedbank</w:t>
      </w:r>
      <w:proofErr w:type="spellEnd"/>
      <w:r>
        <w:rPr>
          <w:rFonts w:cs="Arial"/>
          <w:sz w:val="18"/>
          <w:szCs w:val="18"/>
          <w:lang w:val="en-GB"/>
        </w:rPr>
        <w:t xml:space="preserve"> Capital, a division of </w:t>
      </w:r>
      <w:proofErr w:type="spellStart"/>
      <w:r>
        <w:rPr>
          <w:rFonts w:cs="Arial"/>
          <w:sz w:val="18"/>
          <w:szCs w:val="18"/>
          <w:lang w:val="en-GB"/>
        </w:rPr>
        <w:t>Nedbank</w:t>
      </w:r>
      <w:proofErr w:type="spellEnd"/>
      <w:r>
        <w:rPr>
          <w:rFonts w:cs="Arial"/>
          <w:sz w:val="18"/>
          <w:szCs w:val="18"/>
          <w:lang w:val="en-GB"/>
        </w:rPr>
        <w:t xml:space="preserve"> Limited</w:t>
      </w:r>
      <w:r>
        <w:rPr>
          <w:rFonts w:cs="Arial"/>
          <w:sz w:val="18"/>
          <w:szCs w:val="18"/>
          <w:lang w:val="en-GB"/>
        </w:rPr>
        <w:tab/>
        <w:t>(011) 535 4027</w:t>
      </w:r>
    </w:p>
    <w:p w:rsidR="009322ED" w:rsidRDefault="009322ED" w:rsidP="009322E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Ms.</w:t>
      </w:r>
      <w:proofErr w:type="spellEnd"/>
      <w:r>
        <w:rPr>
          <w:rFonts w:cs="Arial"/>
          <w:sz w:val="18"/>
          <w:szCs w:val="18"/>
          <w:lang w:val="en-GB"/>
        </w:rPr>
        <w:t xml:space="preserve"> Jackie Eberle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proofErr w:type="spellStart"/>
      <w:r>
        <w:rPr>
          <w:rFonts w:cs="Arial"/>
          <w:sz w:val="18"/>
          <w:szCs w:val="18"/>
          <w:lang w:val="en-GB"/>
        </w:rPr>
        <w:t>Nedbank</w:t>
      </w:r>
      <w:proofErr w:type="spellEnd"/>
      <w:r>
        <w:rPr>
          <w:rFonts w:cs="Arial"/>
          <w:sz w:val="18"/>
          <w:szCs w:val="18"/>
          <w:lang w:val="en-GB"/>
        </w:rPr>
        <w:t xml:space="preserve"> Capital, a division of </w:t>
      </w:r>
      <w:proofErr w:type="spellStart"/>
      <w:r>
        <w:rPr>
          <w:rFonts w:cs="Arial"/>
          <w:sz w:val="18"/>
          <w:szCs w:val="18"/>
          <w:lang w:val="en-GB"/>
        </w:rPr>
        <w:t>Nedbank</w:t>
      </w:r>
      <w:proofErr w:type="spellEnd"/>
      <w:r>
        <w:rPr>
          <w:rFonts w:cs="Arial"/>
          <w:sz w:val="18"/>
          <w:szCs w:val="18"/>
          <w:lang w:val="en-GB"/>
        </w:rPr>
        <w:t xml:space="preserve"> Limited </w:t>
      </w:r>
      <w:r>
        <w:rPr>
          <w:rFonts w:cs="Arial"/>
          <w:sz w:val="18"/>
          <w:szCs w:val="18"/>
          <w:lang w:val="en-GB"/>
        </w:rPr>
        <w:tab/>
        <w:t>(011) 294 4519</w:t>
      </w:r>
    </w:p>
    <w:p w:rsidR="009322ED" w:rsidRDefault="009322ED" w:rsidP="009322E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lastRenderedPageBreak/>
        <w:t>Ms.</w:t>
      </w:r>
      <w:proofErr w:type="spellEnd"/>
      <w:r>
        <w:rPr>
          <w:rFonts w:cs="Arial"/>
          <w:sz w:val="18"/>
          <w:szCs w:val="18"/>
          <w:lang w:val="en-GB"/>
        </w:rPr>
        <w:t xml:space="preserve"> 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  <w:t xml:space="preserve">(011) </w:t>
      </w:r>
      <w:r>
        <w:rPr>
          <w:rFonts w:cs="Arial"/>
          <w:sz w:val="18"/>
          <w:szCs w:val="18"/>
          <w:lang w:val="en-GB"/>
        </w:rPr>
        <w:t>520</w:t>
      </w:r>
      <w:r w:rsidRPr="00990393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>7603</w:t>
      </w:r>
    </w:p>
    <w:p w:rsidR="009322ED" w:rsidRDefault="009322ED" w:rsidP="009322E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b/>
        </w:rPr>
      </w:pPr>
      <w:proofErr w:type="spellStart"/>
      <w:r>
        <w:rPr>
          <w:rFonts w:cs="Arial"/>
          <w:sz w:val="18"/>
          <w:szCs w:val="18"/>
          <w:lang w:val="en-GB"/>
        </w:rPr>
        <w:t>Mr.</w:t>
      </w:r>
      <w:proofErr w:type="spellEnd"/>
      <w:r>
        <w:rPr>
          <w:rFonts w:cs="Arial"/>
          <w:sz w:val="18"/>
          <w:szCs w:val="18"/>
          <w:lang w:val="en-GB"/>
        </w:rPr>
        <w:t xml:space="preserve"> 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CC2129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CC2129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C21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C21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22ED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129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2012-05-14T05:00:00+00:00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632EFDF-24A4-4107-B884-F7E58B9FF9A9}"/>
</file>

<file path=customXml/itemProps2.xml><?xml version="1.0" encoding="utf-8"?>
<ds:datastoreItem xmlns:ds="http://schemas.openxmlformats.org/officeDocument/2006/customXml" ds:itemID="{DF615C3D-82A3-4656-B28B-D2B6AA121CC6}"/>
</file>

<file path=customXml/itemProps3.xml><?xml version="1.0" encoding="utf-8"?>
<ds:datastoreItem xmlns:ds="http://schemas.openxmlformats.org/officeDocument/2006/customXml" ds:itemID="{ADD2C650-9FD2-49DE-953A-2844EA9EDD4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1733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Listing-TFS97-14May2012</dc:title>
  <dc:subject/>
  <dc:creator>Johannesburg Stock Exchange</dc:creator>
  <cp:keywords/>
  <cp:lastModifiedBy>Kea Sape</cp:lastModifiedBy>
  <cp:revision>10</cp:revision>
  <cp:lastPrinted>2012-01-03T09:35:00Z</cp:lastPrinted>
  <dcterms:created xsi:type="dcterms:W3CDTF">2012-03-13T10:41:00Z</dcterms:created>
  <dcterms:modified xsi:type="dcterms:W3CDTF">2012-05-14T07:35:00Z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